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24207B" w14:textId="77777777" w:rsidR="00CA3169" w:rsidRDefault="00CA3169" w:rsidP="00CA3169">
      <w:pPr>
        <w:spacing w:line="480" w:lineRule="auto"/>
        <w:jc w:val="center"/>
        <w:rPr>
          <w:rFonts w:ascii="Times New Roman" w:eastAsia="Times New Roman" w:hAnsi="Times New Roman" w:cs="Times New Roman"/>
          <w:sz w:val="24"/>
          <w:szCs w:val="24"/>
        </w:rPr>
      </w:pPr>
    </w:p>
    <w:p w14:paraId="2FFEDFC2" w14:textId="77777777" w:rsidR="00CA3169" w:rsidRDefault="00CA3169" w:rsidP="00CA3169">
      <w:pPr>
        <w:spacing w:line="480" w:lineRule="auto"/>
        <w:jc w:val="center"/>
        <w:rPr>
          <w:rFonts w:ascii="Times New Roman" w:eastAsia="Times New Roman" w:hAnsi="Times New Roman" w:cs="Times New Roman"/>
          <w:sz w:val="24"/>
          <w:szCs w:val="24"/>
        </w:rPr>
      </w:pPr>
    </w:p>
    <w:p w14:paraId="5FDADD7B" w14:textId="77777777" w:rsidR="00CA3169" w:rsidRDefault="00CA3169" w:rsidP="00CA3169">
      <w:pPr>
        <w:spacing w:line="480" w:lineRule="auto"/>
        <w:jc w:val="center"/>
        <w:rPr>
          <w:rFonts w:ascii="Times New Roman" w:eastAsia="Times New Roman" w:hAnsi="Times New Roman" w:cs="Times New Roman"/>
          <w:sz w:val="24"/>
          <w:szCs w:val="24"/>
        </w:rPr>
      </w:pPr>
    </w:p>
    <w:p w14:paraId="6A6FA6E0" w14:textId="77777777" w:rsidR="00CA3169" w:rsidRDefault="00CA3169" w:rsidP="00CA3169">
      <w:pPr>
        <w:spacing w:line="480" w:lineRule="auto"/>
        <w:jc w:val="center"/>
        <w:rPr>
          <w:rFonts w:ascii="Times New Roman" w:eastAsia="Times New Roman" w:hAnsi="Times New Roman" w:cs="Times New Roman"/>
          <w:sz w:val="24"/>
          <w:szCs w:val="24"/>
        </w:rPr>
      </w:pPr>
    </w:p>
    <w:p w14:paraId="5861CE7E" w14:textId="77777777" w:rsidR="00CA3169" w:rsidRDefault="00CA3169" w:rsidP="00CA3169">
      <w:pPr>
        <w:spacing w:line="480" w:lineRule="auto"/>
        <w:jc w:val="center"/>
        <w:rPr>
          <w:rFonts w:ascii="Times New Roman" w:eastAsia="Times New Roman" w:hAnsi="Times New Roman" w:cs="Times New Roman"/>
          <w:sz w:val="24"/>
          <w:szCs w:val="24"/>
        </w:rPr>
      </w:pPr>
    </w:p>
    <w:p w14:paraId="79730D01" w14:textId="77777777" w:rsidR="00CA3169" w:rsidRDefault="00CA3169" w:rsidP="00FD301C">
      <w:pPr>
        <w:spacing w:line="480" w:lineRule="auto"/>
        <w:rPr>
          <w:rFonts w:ascii="Times New Roman" w:eastAsia="Times New Roman" w:hAnsi="Times New Roman" w:cs="Times New Roman"/>
          <w:sz w:val="24"/>
          <w:szCs w:val="24"/>
        </w:rPr>
      </w:pPr>
    </w:p>
    <w:p w14:paraId="3BB189B7" w14:textId="77777777" w:rsidR="00C24BAF" w:rsidRDefault="00C24BAF" w:rsidP="00C24BAF">
      <w:pPr>
        <w:spacing w:line="480" w:lineRule="auto"/>
        <w:jc w:val="center"/>
        <w:rPr>
          <w:rFonts w:ascii="Times New Roman" w:hAnsi="Times New Roman" w:cs="Times New Roman"/>
          <w:sz w:val="24"/>
          <w:szCs w:val="24"/>
        </w:rPr>
      </w:pPr>
      <w:r>
        <w:rPr>
          <w:rFonts w:ascii="Times New Roman" w:hAnsi="Times New Roman" w:cs="Times New Roman"/>
          <w:sz w:val="24"/>
          <w:szCs w:val="24"/>
        </w:rPr>
        <w:t>Guided Imagery in Breast Cancer Patients</w:t>
      </w:r>
    </w:p>
    <w:p w14:paraId="5E709265" w14:textId="77777777" w:rsidR="005F4284" w:rsidRPr="001F7E0F" w:rsidRDefault="006A5A5E" w:rsidP="00CA31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Jennifer Jimenez</w:t>
      </w:r>
    </w:p>
    <w:p w14:paraId="1FAD0A5B" w14:textId="349A0C8D" w:rsidR="005F4284" w:rsidRPr="001F7E0F" w:rsidRDefault="00FD301C" w:rsidP="006A5A5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Grand Canyon University: NRS 449</w:t>
      </w:r>
    </w:p>
    <w:p w14:paraId="4C72FA7B" w14:textId="19F022BE" w:rsidR="005F4284" w:rsidRPr="001F7E0F" w:rsidRDefault="00C24BAF" w:rsidP="00CA316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5</w:t>
      </w:r>
      <w:r w:rsidR="00FD301C">
        <w:rPr>
          <w:rFonts w:ascii="Times New Roman" w:eastAsia="Times New Roman" w:hAnsi="Times New Roman" w:cs="Times New Roman"/>
          <w:sz w:val="24"/>
          <w:szCs w:val="24"/>
        </w:rPr>
        <w:t>, 2019</w:t>
      </w:r>
    </w:p>
    <w:p w14:paraId="72002E13" w14:textId="77777777" w:rsidR="00CA3169" w:rsidRPr="00FD301C" w:rsidRDefault="00CA3169" w:rsidP="00FD301C">
      <w:pPr>
        <w:spacing w:line="480" w:lineRule="auto"/>
        <w:rPr>
          <w:rFonts w:ascii="Times New Roman" w:eastAsia="Times New Roman" w:hAnsi="Times New Roman" w:cs="Times New Roman"/>
          <w:sz w:val="24"/>
          <w:szCs w:val="24"/>
        </w:rPr>
      </w:pPr>
    </w:p>
    <w:p w14:paraId="0BF4969A" w14:textId="77777777" w:rsidR="00CA3169" w:rsidRPr="00FD301C" w:rsidRDefault="00CA3169" w:rsidP="00FD301C">
      <w:pPr>
        <w:spacing w:line="480" w:lineRule="auto"/>
        <w:rPr>
          <w:rFonts w:ascii="Times New Roman" w:eastAsia="Times New Roman" w:hAnsi="Times New Roman" w:cs="Times New Roman"/>
          <w:sz w:val="24"/>
          <w:szCs w:val="24"/>
        </w:rPr>
      </w:pPr>
    </w:p>
    <w:p w14:paraId="4142439F" w14:textId="77777777" w:rsidR="00CA3169" w:rsidRPr="00FD301C" w:rsidRDefault="00CA3169" w:rsidP="00FD301C">
      <w:pPr>
        <w:spacing w:line="480" w:lineRule="auto"/>
        <w:rPr>
          <w:rFonts w:ascii="Times New Roman" w:eastAsia="Times New Roman" w:hAnsi="Times New Roman" w:cs="Times New Roman"/>
          <w:sz w:val="24"/>
          <w:szCs w:val="24"/>
        </w:rPr>
      </w:pPr>
    </w:p>
    <w:p w14:paraId="26291503" w14:textId="77777777" w:rsidR="00CA3169" w:rsidRPr="00FD301C" w:rsidRDefault="00CA3169" w:rsidP="00FD301C">
      <w:pPr>
        <w:spacing w:line="480" w:lineRule="auto"/>
        <w:rPr>
          <w:rFonts w:ascii="Times New Roman" w:eastAsia="Times New Roman" w:hAnsi="Times New Roman" w:cs="Times New Roman"/>
          <w:sz w:val="24"/>
          <w:szCs w:val="24"/>
        </w:rPr>
      </w:pPr>
    </w:p>
    <w:p w14:paraId="1117DD4C" w14:textId="77777777" w:rsidR="00CA3169" w:rsidRPr="00FD301C" w:rsidRDefault="00CA3169" w:rsidP="00FD301C">
      <w:pPr>
        <w:spacing w:line="480" w:lineRule="auto"/>
        <w:rPr>
          <w:rFonts w:ascii="Times New Roman" w:eastAsia="Times New Roman" w:hAnsi="Times New Roman" w:cs="Times New Roman"/>
          <w:sz w:val="24"/>
          <w:szCs w:val="24"/>
        </w:rPr>
      </w:pPr>
    </w:p>
    <w:p w14:paraId="5B9171D7" w14:textId="77777777" w:rsidR="00CA3169" w:rsidRDefault="00CA3169" w:rsidP="00FD301C">
      <w:pPr>
        <w:spacing w:line="480" w:lineRule="auto"/>
        <w:jc w:val="center"/>
        <w:rPr>
          <w:rFonts w:ascii="Times New Roman" w:eastAsia="Times New Roman" w:hAnsi="Times New Roman" w:cs="Times New Roman"/>
          <w:sz w:val="24"/>
          <w:szCs w:val="24"/>
        </w:rPr>
      </w:pPr>
    </w:p>
    <w:p w14:paraId="707B5CB4" w14:textId="77777777" w:rsidR="00FD301C" w:rsidRPr="00FD301C" w:rsidRDefault="00FD301C" w:rsidP="00FD301C">
      <w:pPr>
        <w:spacing w:line="480" w:lineRule="auto"/>
        <w:jc w:val="center"/>
        <w:rPr>
          <w:rFonts w:ascii="Times New Roman" w:eastAsia="Times New Roman" w:hAnsi="Times New Roman" w:cs="Times New Roman"/>
          <w:sz w:val="24"/>
          <w:szCs w:val="24"/>
        </w:rPr>
      </w:pPr>
    </w:p>
    <w:p w14:paraId="64528745" w14:textId="3D74FA58" w:rsidR="00FD301C" w:rsidRPr="00FD301C" w:rsidRDefault="00FD301C" w:rsidP="00FD301C">
      <w:pPr>
        <w:spacing w:line="480" w:lineRule="auto"/>
        <w:rPr>
          <w:rFonts w:ascii="Times New Roman" w:hAnsi="Times New Roman" w:cs="Times New Roman"/>
          <w:sz w:val="24"/>
          <w:szCs w:val="24"/>
        </w:rPr>
      </w:pPr>
    </w:p>
    <w:p w14:paraId="5D7341D6" w14:textId="77777777" w:rsidR="007A6DC2" w:rsidRDefault="007A6DC2" w:rsidP="007A6DC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Guided-Imagery in Breast Cancer Patients</w:t>
      </w:r>
    </w:p>
    <w:p w14:paraId="353AD441" w14:textId="08589761" w:rsidR="00613BB0" w:rsidRPr="00613BB0" w:rsidRDefault="007A6DC2" w:rsidP="00613BB0">
      <w:pPr>
        <w:spacing w:line="480" w:lineRule="auto"/>
        <w:rPr>
          <w:rFonts w:ascii="Times New Roman" w:hAnsi="Times New Roman" w:cs="Times New Roman"/>
          <w:sz w:val="24"/>
          <w:szCs w:val="24"/>
        </w:rPr>
      </w:pPr>
      <w:r>
        <w:rPr>
          <w:rFonts w:ascii="Times New Roman" w:hAnsi="Times New Roman" w:cs="Times New Roman"/>
          <w:sz w:val="24"/>
          <w:szCs w:val="24"/>
        </w:rPr>
        <w:tab/>
      </w:r>
      <w:r w:rsidR="00613BB0" w:rsidRPr="00613BB0">
        <w:rPr>
          <w:rFonts w:ascii="Times New Roman" w:hAnsi="Times New Roman" w:cs="Times New Roman"/>
          <w:sz w:val="24"/>
          <w:szCs w:val="24"/>
        </w:rPr>
        <w:t xml:space="preserve">Do patients </w:t>
      </w:r>
      <w:r w:rsidR="00577E7D">
        <w:rPr>
          <w:rFonts w:ascii="Times New Roman" w:hAnsi="Times New Roman" w:cs="Times New Roman"/>
          <w:sz w:val="24"/>
          <w:szCs w:val="24"/>
        </w:rPr>
        <w:t>with Breast Cancer, undergoing Guided-I</w:t>
      </w:r>
      <w:r w:rsidR="00613BB0" w:rsidRPr="00613BB0">
        <w:rPr>
          <w:rFonts w:ascii="Times New Roman" w:hAnsi="Times New Roman" w:cs="Times New Roman"/>
          <w:sz w:val="24"/>
          <w:szCs w:val="24"/>
        </w:rPr>
        <w:t>magery therapy</w:t>
      </w:r>
      <w:r w:rsidR="00577E7D">
        <w:rPr>
          <w:rFonts w:ascii="Times New Roman" w:hAnsi="Times New Roman" w:cs="Times New Roman"/>
          <w:sz w:val="24"/>
          <w:szCs w:val="24"/>
        </w:rPr>
        <w:t xml:space="preserve"> (GI)</w:t>
      </w:r>
      <w:r w:rsidR="00613BB0" w:rsidRPr="00613BB0">
        <w:rPr>
          <w:rFonts w:ascii="Times New Roman" w:hAnsi="Times New Roman" w:cs="Times New Roman"/>
          <w:sz w:val="24"/>
          <w:szCs w:val="24"/>
        </w:rPr>
        <w:t xml:space="preserve"> compared to patients who do not partake in GI therapy, have greater psychological or physical relief, with</w:t>
      </w:r>
      <w:r w:rsidR="00577E7D">
        <w:rPr>
          <w:rFonts w:ascii="Times New Roman" w:hAnsi="Times New Roman" w:cs="Times New Roman"/>
          <w:sz w:val="24"/>
          <w:szCs w:val="24"/>
        </w:rPr>
        <w:t>in</w:t>
      </w:r>
      <w:r w:rsidR="00613BB0" w:rsidRPr="00613BB0">
        <w:rPr>
          <w:rFonts w:ascii="Times New Roman" w:hAnsi="Times New Roman" w:cs="Times New Roman"/>
          <w:sz w:val="24"/>
          <w:szCs w:val="24"/>
        </w:rPr>
        <w:t xml:space="preserve"> one day after undergoing chemotherapy? </w:t>
      </w:r>
      <w:r w:rsidR="00613BB0" w:rsidRPr="00613BB0">
        <w:rPr>
          <w:rFonts w:ascii="Times New Roman" w:hAnsi="Times New Roman" w:cs="Times New Roman"/>
          <w:sz w:val="24"/>
          <w:szCs w:val="24"/>
        </w:rPr>
        <w:t>Women with diagnosed breast are often faced with additional health risks such as excruciating pain and psychological distress after chemothe</w:t>
      </w:r>
      <w:r w:rsidR="00577E7D">
        <w:rPr>
          <w:rFonts w:ascii="Times New Roman" w:hAnsi="Times New Roman" w:cs="Times New Roman"/>
          <w:sz w:val="24"/>
          <w:szCs w:val="24"/>
        </w:rPr>
        <w:t>rapy treatment. GI</w:t>
      </w:r>
      <w:r w:rsidR="00613BB0" w:rsidRPr="00613BB0">
        <w:rPr>
          <w:rFonts w:ascii="Times New Roman" w:hAnsi="Times New Roman" w:cs="Times New Roman"/>
          <w:sz w:val="24"/>
          <w:szCs w:val="24"/>
        </w:rPr>
        <w:t xml:space="preserve"> therapy is a clinical intervention that can be used to cause relaxation and relieve patients from mental </w:t>
      </w:r>
      <w:r w:rsidR="00577E7D">
        <w:rPr>
          <w:rFonts w:ascii="Times New Roman" w:hAnsi="Times New Roman" w:cs="Times New Roman"/>
          <w:sz w:val="24"/>
          <w:szCs w:val="24"/>
        </w:rPr>
        <w:t xml:space="preserve">and physical </w:t>
      </w:r>
      <w:r w:rsidR="00613BB0" w:rsidRPr="00613BB0">
        <w:rPr>
          <w:rFonts w:ascii="Times New Roman" w:hAnsi="Times New Roman" w:cs="Times New Roman"/>
          <w:sz w:val="24"/>
          <w:szCs w:val="24"/>
        </w:rPr>
        <w:t>anguish. Chemotherapy is often used to prevent the progression of cancerous cells in the body</w:t>
      </w:r>
      <w:r w:rsidR="00577E7D">
        <w:rPr>
          <w:rFonts w:ascii="Times New Roman" w:hAnsi="Times New Roman" w:cs="Times New Roman"/>
          <w:sz w:val="24"/>
          <w:szCs w:val="24"/>
        </w:rPr>
        <w:t xml:space="preserve"> in cancer patients</w:t>
      </w:r>
      <w:bookmarkStart w:id="0" w:name="_GoBack"/>
      <w:bookmarkEnd w:id="0"/>
      <w:r w:rsidR="00613BB0" w:rsidRPr="00613BB0">
        <w:rPr>
          <w:rFonts w:ascii="Times New Roman" w:hAnsi="Times New Roman" w:cs="Times New Roman"/>
          <w:sz w:val="24"/>
          <w:szCs w:val="24"/>
        </w:rPr>
        <w:t>. Nurses can implement GI therapy to their patients to ensure that breast cancer patients have optimal medical outcomes</w:t>
      </w:r>
      <w:r w:rsidR="00577E7D">
        <w:rPr>
          <w:rFonts w:ascii="Times New Roman" w:hAnsi="Times New Roman" w:cs="Times New Roman"/>
          <w:sz w:val="24"/>
          <w:szCs w:val="24"/>
        </w:rPr>
        <w:t xml:space="preserve"> by providing relief of the symptoms by use of distraction</w:t>
      </w:r>
      <w:r w:rsidR="00613BB0" w:rsidRPr="00613BB0">
        <w:rPr>
          <w:rFonts w:ascii="Times New Roman" w:hAnsi="Times New Roman" w:cs="Times New Roman"/>
          <w:sz w:val="24"/>
          <w:szCs w:val="24"/>
        </w:rPr>
        <w:t xml:space="preserve">. Guided imagery therapy has also proved to be useful for patients with thyroid cancer and those receiving radioactive iodine treatment (Lee, Kim, &amp; Yu, 2013). Therefore, the paper provides a conceptual framework of how physical discomfort and psychological distress can be resolved using GI therapy. Besides, it gives insight into the PICOT question to quantify the outcomes of the intervention. </w:t>
      </w:r>
    </w:p>
    <w:p w14:paraId="2CED97DB" w14:textId="77777777" w:rsidR="00613BB0" w:rsidRPr="00613BB0" w:rsidRDefault="00613BB0" w:rsidP="00613BB0">
      <w:pPr>
        <w:spacing w:line="480" w:lineRule="auto"/>
        <w:rPr>
          <w:rFonts w:ascii="Times New Roman" w:hAnsi="Times New Roman" w:cs="Times New Roman"/>
          <w:sz w:val="24"/>
          <w:szCs w:val="24"/>
        </w:rPr>
      </w:pPr>
      <w:r w:rsidRPr="00613BB0">
        <w:rPr>
          <w:rFonts w:ascii="Times New Roman" w:hAnsi="Times New Roman" w:cs="Times New Roman"/>
          <w:sz w:val="24"/>
          <w:szCs w:val="24"/>
        </w:rPr>
        <w:t xml:space="preserve">    After chemotherapy, breast cancer patients need complementary treatment to relive them from the side effects such as pain and discomfort. Empirical evidence shows that 55% of cancer patients suffer from depressive conditions after chemotherapy (</w:t>
      </w:r>
      <w:proofErr w:type="spellStart"/>
      <w:r w:rsidRPr="00613BB0">
        <w:rPr>
          <w:rFonts w:ascii="Times New Roman" w:hAnsi="Times New Roman" w:cs="Times New Roman"/>
          <w:sz w:val="24"/>
          <w:szCs w:val="24"/>
        </w:rPr>
        <w:t>Charalambous</w:t>
      </w:r>
      <w:proofErr w:type="spellEnd"/>
      <w:r w:rsidRPr="00613BB0">
        <w:rPr>
          <w:rFonts w:ascii="Times New Roman" w:hAnsi="Times New Roman" w:cs="Times New Roman"/>
          <w:sz w:val="24"/>
          <w:szCs w:val="24"/>
        </w:rPr>
        <w:t xml:space="preserve"> et al. 2015). GI therapy is useful since it causes the muscles to relax as well as mitigates anxiety among the patients.  Nurse practitioners also recommend GI therapy for breast cancer patients to have positive health outcomes after chemotherapy (Chen et al., 2015).  The intervention ensures quality cancer care, and it also enhances the quality of life of women with breast cancer (</w:t>
      </w:r>
      <w:proofErr w:type="spellStart"/>
      <w:r w:rsidRPr="00613BB0">
        <w:rPr>
          <w:rFonts w:ascii="Times New Roman" w:hAnsi="Times New Roman" w:cs="Times New Roman"/>
          <w:sz w:val="24"/>
          <w:szCs w:val="24"/>
        </w:rPr>
        <w:t>Hewit</w:t>
      </w:r>
      <w:proofErr w:type="spellEnd"/>
      <w:r w:rsidRPr="00613BB0">
        <w:rPr>
          <w:rFonts w:ascii="Times New Roman" w:hAnsi="Times New Roman" w:cs="Times New Roman"/>
          <w:sz w:val="24"/>
          <w:szCs w:val="24"/>
        </w:rPr>
        <w:t xml:space="preserve">, </w:t>
      </w:r>
      <w:proofErr w:type="spellStart"/>
      <w:r w:rsidRPr="00613BB0">
        <w:rPr>
          <w:rFonts w:ascii="Times New Roman" w:hAnsi="Times New Roman" w:cs="Times New Roman"/>
          <w:sz w:val="24"/>
          <w:szCs w:val="24"/>
        </w:rPr>
        <w:t>Herdman</w:t>
      </w:r>
      <w:proofErr w:type="spellEnd"/>
      <w:r w:rsidRPr="00613BB0">
        <w:rPr>
          <w:rFonts w:ascii="Times New Roman" w:hAnsi="Times New Roman" w:cs="Times New Roman"/>
          <w:sz w:val="24"/>
          <w:szCs w:val="24"/>
        </w:rPr>
        <w:t xml:space="preserve">, and Holland, 2004). Nurses are the key stakeholders in making the interventions since </w:t>
      </w:r>
      <w:r w:rsidRPr="00613BB0">
        <w:rPr>
          <w:rFonts w:ascii="Times New Roman" w:hAnsi="Times New Roman" w:cs="Times New Roman"/>
          <w:sz w:val="24"/>
          <w:szCs w:val="24"/>
        </w:rPr>
        <w:lastRenderedPageBreak/>
        <w:t>they are required to provide self-education to the patients and record their progress. Therefore, intervention is best for breast cancer patients.</w:t>
      </w:r>
    </w:p>
    <w:p w14:paraId="31E78905" w14:textId="77777777" w:rsidR="00613BB0" w:rsidRPr="00613BB0" w:rsidRDefault="00613BB0" w:rsidP="00613BB0">
      <w:pPr>
        <w:spacing w:line="480" w:lineRule="auto"/>
        <w:rPr>
          <w:rFonts w:ascii="Times New Roman" w:hAnsi="Times New Roman" w:cs="Times New Roman"/>
          <w:sz w:val="24"/>
          <w:szCs w:val="24"/>
        </w:rPr>
      </w:pPr>
      <w:r w:rsidRPr="00613BB0">
        <w:rPr>
          <w:rFonts w:ascii="Times New Roman" w:hAnsi="Times New Roman" w:cs="Times New Roman"/>
          <w:sz w:val="24"/>
          <w:szCs w:val="24"/>
        </w:rPr>
        <w:t xml:space="preserve">    The PICOT statement aims at reducing physical and psychological pain that woman with breast cancer experience. Statistical findings show that GI-therapy increases the number of white blood cells in the patients’ body.  Consequently, the body develops defensive mechanisms against cancerous cells. Nurses administer the intervention together with music and relaxation training to mitigate the adverse effects of chemotherapy. From a social functioning standpoint, patients can live their lives comfortably and carry their day-to-day activities successfully. In this regard, patients can have a night of better sleep, experience less pain, and fatigue after chemotherapeutic treatment (</w:t>
      </w:r>
      <w:proofErr w:type="spellStart"/>
      <w:r w:rsidRPr="00613BB0">
        <w:rPr>
          <w:rFonts w:ascii="Times New Roman" w:hAnsi="Times New Roman" w:cs="Times New Roman"/>
          <w:sz w:val="24"/>
          <w:szCs w:val="24"/>
        </w:rPr>
        <w:t>Charalambous</w:t>
      </w:r>
      <w:proofErr w:type="spellEnd"/>
      <w:r w:rsidRPr="00613BB0">
        <w:rPr>
          <w:rFonts w:ascii="Times New Roman" w:hAnsi="Times New Roman" w:cs="Times New Roman"/>
          <w:sz w:val="24"/>
          <w:szCs w:val="24"/>
        </w:rPr>
        <w:t xml:space="preserve"> et al., 2015). The therapy also brings about body-mind connection that helps in reducing stressful and painful symptoms. Therefore, the patients are trained to free their minds from disruptive thoughts harness the positive self to be stress-free. The therapy does this by restructuring the cognitive abilities of the patients to align their minds to their environments.</w:t>
      </w:r>
    </w:p>
    <w:p w14:paraId="1A806434" w14:textId="77777777" w:rsidR="00613BB0" w:rsidRPr="00613BB0" w:rsidRDefault="00613BB0" w:rsidP="00613BB0">
      <w:pPr>
        <w:spacing w:line="480" w:lineRule="auto"/>
        <w:rPr>
          <w:rFonts w:ascii="Times New Roman" w:hAnsi="Times New Roman" w:cs="Times New Roman"/>
          <w:sz w:val="24"/>
          <w:szCs w:val="24"/>
        </w:rPr>
      </w:pPr>
      <w:r w:rsidRPr="00613BB0">
        <w:rPr>
          <w:rFonts w:ascii="Times New Roman" w:hAnsi="Times New Roman" w:cs="Times New Roman"/>
          <w:sz w:val="24"/>
          <w:szCs w:val="24"/>
        </w:rPr>
        <w:t xml:space="preserve">     Patients that are offered GI-therapy are more relaxed than the ones that do not have the intervention after chemotherapy.  In this regard, GI therapy patients are more calm and happier since they experience less physical and psychological anguish (</w:t>
      </w:r>
      <w:proofErr w:type="spellStart"/>
      <w:r w:rsidRPr="00613BB0">
        <w:rPr>
          <w:rFonts w:ascii="Times New Roman" w:hAnsi="Times New Roman" w:cs="Times New Roman"/>
          <w:sz w:val="24"/>
          <w:szCs w:val="24"/>
        </w:rPr>
        <w:t>Charalambouse</w:t>
      </w:r>
      <w:proofErr w:type="spellEnd"/>
      <w:r w:rsidRPr="00613BB0">
        <w:rPr>
          <w:rFonts w:ascii="Times New Roman" w:hAnsi="Times New Roman" w:cs="Times New Roman"/>
          <w:sz w:val="24"/>
          <w:szCs w:val="24"/>
        </w:rPr>
        <w:t xml:space="preserve"> et al., 2015). Optimal medical outcomes are experienced when patients adhere to the intervention until the end. Pain related distress and pin intensity reduced in controlled-patients experiments undergoing GI therapy (King, 2010). During the intervention, patients are trained on how to use their minds effectively to induce positive thoughts (Schmidt &amp; Ernst, 2005). The results are achieved using visual images to enhance the patients’ senses of smell, taste, and sound. Overall, they experience </w:t>
      </w:r>
      <w:r w:rsidRPr="00613BB0">
        <w:rPr>
          <w:rFonts w:ascii="Times New Roman" w:hAnsi="Times New Roman" w:cs="Times New Roman"/>
          <w:sz w:val="24"/>
          <w:szCs w:val="24"/>
        </w:rPr>
        <w:lastRenderedPageBreak/>
        <w:t xml:space="preserve">an overwhelming calmness that relieves their physical and psychological discomforts.  The treatment also enables patients to deal with depression and anxiety in the future. </w:t>
      </w:r>
    </w:p>
    <w:p w14:paraId="7D2983E2" w14:textId="77777777" w:rsidR="00613BB0" w:rsidRDefault="00613BB0" w:rsidP="00613BB0">
      <w:pPr>
        <w:spacing w:line="480" w:lineRule="auto"/>
        <w:jc w:val="center"/>
        <w:rPr>
          <w:rFonts w:ascii="Times New Roman" w:hAnsi="Times New Roman" w:cs="Times New Roman"/>
          <w:sz w:val="24"/>
          <w:szCs w:val="24"/>
        </w:rPr>
      </w:pPr>
    </w:p>
    <w:p w14:paraId="3CB56F29" w14:textId="77777777" w:rsidR="00613BB0" w:rsidRDefault="00613BB0" w:rsidP="00613BB0">
      <w:pPr>
        <w:spacing w:line="480" w:lineRule="auto"/>
        <w:jc w:val="center"/>
        <w:rPr>
          <w:rFonts w:ascii="Times New Roman" w:hAnsi="Times New Roman" w:cs="Times New Roman"/>
          <w:sz w:val="24"/>
          <w:szCs w:val="24"/>
        </w:rPr>
      </w:pPr>
    </w:p>
    <w:p w14:paraId="17764DB1" w14:textId="77777777" w:rsidR="00613BB0" w:rsidRDefault="00613BB0" w:rsidP="00613BB0">
      <w:pPr>
        <w:spacing w:line="480" w:lineRule="auto"/>
        <w:jc w:val="center"/>
        <w:rPr>
          <w:rFonts w:ascii="Times New Roman" w:hAnsi="Times New Roman" w:cs="Times New Roman"/>
          <w:sz w:val="24"/>
          <w:szCs w:val="24"/>
        </w:rPr>
      </w:pPr>
    </w:p>
    <w:p w14:paraId="308F31F4" w14:textId="77777777" w:rsidR="00613BB0" w:rsidRDefault="00613BB0" w:rsidP="00613BB0">
      <w:pPr>
        <w:spacing w:line="480" w:lineRule="auto"/>
        <w:jc w:val="center"/>
        <w:rPr>
          <w:rFonts w:ascii="Times New Roman" w:hAnsi="Times New Roman" w:cs="Times New Roman"/>
          <w:sz w:val="24"/>
          <w:szCs w:val="24"/>
        </w:rPr>
      </w:pPr>
    </w:p>
    <w:p w14:paraId="007C2F64" w14:textId="77777777" w:rsidR="00613BB0" w:rsidRDefault="00613BB0" w:rsidP="00613BB0">
      <w:pPr>
        <w:spacing w:line="480" w:lineRule="auto"/>
        <w:jc w:val="center"/>
        <w:rPr>
          <w:rFonts w:ascii="Times New Roman" w:hAnsi="Times New Roman" w:cs="Times New Roman"/>
          <w:sz w:val="24"/>
          <w:szCs w:val="24"/>
        </w:rPr>
      </w:pPr>
    </w:p>
    <w:p w14:paraId="3732C953" w14:textId="77777777" w:rsidR="00613BB0" w:rsidRDefault="00613BB0" w:rsidP="00613BB0">
      <w:pPr>
        <w:spacing w:line="480" w:lineRule="auto"/>
        <w:jc w:val="center"/>
        <w:rPr>
          <w:rFonts w:ascii="Times New Roman" w:hAnsi="Times New Roman" w:cs="Times New Roman"/>
          <w:sz w:val="24"/>
          <w:szCs w:val="24"/>
        </w:rPr>
      </w:pPr>
    </w:p>
    <w:p w14:paraId="32623F42" w14:textId="77777777" w:rsidR="00613BB0" w:rsidRDefault="00613BB0" w:rsidP="00613BB0">
      <w:pPr>
        <w:spacing w:line="480" w:lineRule="auto"/>
        <w:jc w:val="center"/>
        <w:rPr>
          <w:rFonts w:ascii="Times New Roman" w:hAnsi="Times New Roman" w:cs="Times New Roman"/>
          <w:sz w:val="24"/>
          <w:szCs w:val="24"/>
        </w:rPr>
      </w:pPr>
    </w:p>
    <w:p w14:paraId="7E219E90" w14:textId="77777777" w:rsidR="00613BB0" w:rsidRDefault="00613BB0" w:rsidP="00613BB0">
      <w:pPr>
        <w:spacing w:line="480" w:lineRule="auto"/>
        <w:jc w:val="center"/>
        <w:rPr>
          <w:rFonts w:ascii="Times New Roman" w:hAnsi="Times New Roman" w:cs="Times New Roman"/>
          <w:sz w:val="24"/>
          <w:szCs w:val="24"/>
        </w:rPr>
      </w:pPr>
    </w:p>
    <w:p w14:paraId="6ACD077A" w14:textId="77777777" w:rsidR="00613BB0" w:rsidRDefault="00613BB0" w:rsidP="00613BB0">
      <w:pPr>
        <w:spacing w:line="480" w:lineRule="auto"/>
        <w:jc w:val="center"/>
        <w:rPr>
          <w:rFonts w:ascii="Times New Roman" w:hAnsi="Times New Roman" w:cs="Times New Roman"/>
          <w:sz w:val="24"/>
          <w:szCs w:val="24"/>
        </w:rPr>
      </w:pPr>
    </w:p>
    <w:p w14:paraId="56A4B540" w14:textId="77777777" w:rsidR="00613BB0" w:rsidRDefault="00613BB0" w:rsidP="00613BB0">
      <w:pPr>
        <w:spacing w:line="480" w:lineRule="auto"/>
        <w:jc w:val="center"/>
        <w:rPr>
          <w:rFonts w:ascii="Times New Roman" w:hAnsi="Times New Roman" w:cs="Times New Roman"/>
          <w:sz w:val="24"/>
          <w:szCs w:val="24"/>
        </w:rPr>
      </w:pPr>
    </w:p>
    <w:p w14:paraId="07CA41AE" w14:textId="77777777" w:rsidR="00613BB0" w:rsidRDefault="00613BB0" w:rsidP="00613BB0">
      <w:pPr>
        <w:spacing w:line="480" w:lineRule="auto"/>
        <w:jc w:val="center"/>
        <w:rPr>
          <w:rFonts w:ascii="Times New Roman" w:hAnsi="Times New Roman" w:cs="Times New Roman"/>
          <w:sz w:val="24"/>
          <w:szCs w:val="24"/>
        </w:rPr>
      </w:pPr>
    </w:p>
    <w:p w14:paraId="75465320" w14:textId="77777777" w:rsidR="00613BB0" w:rsidRDefault="00613BB0" w:rsidP="00613BB0">
      <w:pPr>
        <w:spacing w:line="480" w:lineRule="auto"/>
        <w:jc w:val="center"/>
        <w:rPr>
          <w:rFonts w:ascii="Times New Roman" w:hAnsi="Times New Roman" w:cs="Times New Roman"/>
          <w:sz w:val="24"/>
          <w:szCs w:val="24"/>
        </w:rPr>
      </w:pPr>
    </w:p>
    <w:p w14:paraId="25EFE531" w14:textId="77777777" w:rsidR="00613BB0" w:rsidRDefault="00613BB0" w:rsidP="00613BB0">
      <w:pPr>
        <w:spacing w:line="480" w:lineRule="auto"/>
        <w:jc w:val="center"/>
        <w:rPr>
          <w:rFonts w:ascii="Times New Roman" w:hAnsi="Times New Roman" w:cs="Times New Roman"/>
          <w:sz w:val="24"/>
          <w:szCs w:val="24"/>
        </w:rPr>
      </w:pPr>
    </w:p>
    <w:p w14:paraId="7F38584C" w14:textId="77777777" w:rsidR="00613BB0" w:rsidRDefault="00613BB0" w:rsidP="00613BB0">
      <w:pPr>
        <w:spacing w:line="480" w:lineRule="auto"/>
        <w:jc w:val="center"/>
        <w:rPr>
          <w:rFonts w:ascii="Times New Roman" w:hAnsi="Times New Roman" w:cs="Times New Roman"/>
          <w:sz w:val="24"/>
          <w:szCs w:val="24"/>
        </w:rPr>
      </w:pPr>
    </w:p>
    <w:p w14:paraId="2FA05119" w14:textId="77777777" w:rsidR="00613BB0" w:rsidRDefault="00613BB0" w:rsidP="00613BB0">
      <w:pPr>
        <w:spacing w:line="480" w:lineRule="auto"/>
        <w:jc w:val="center"/>
        <w:rPr>
          <w:rFonts w:ascii="Times New Roman" w:hAnsi="Times New Roman" w:cs="Times New Roman"/>
          <w:sz w:val="24"/>
          <w:szCs w:val="24"/>
        </w:rPr>
      </w:pPr>
    </w:p>
    <w:p w14:paraId="3453FEBB" w14:textId="77777777" w:rsidR="00613BB0" w:rsidRDefault="00613BB0" w:rsidP="00613BB0">
      <w:pPr>
        <w:spacing w:line="480" w:lineRule="auto"/>
        <w:jc w:val="center"/>
        <w:rPr>
          <w:rFonts w:ascii="Times New Roman" w:hAnsi="Times New Roman" w:cs="Times New Roman"/>
          <w:sz w:val="24"/>
          <w:szCs w:val="24"/>
        </w:rPr>
      </w:pPr>
    </w:p>
    <w:p w14:paraId="5C1B01A5" w14:textId="323382B1" w:rsidR="007A6DC2" w:rsidRDefault="007A6DC2" w:rsidP="00613B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31AFDAC" w14:textId="77777777" w:rsidR="007A6DC2" w:rsidRDefault="007A6DC2" w:rsidP="007A6DC2">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Charalambous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Giannakopoulou</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Bozas</w:t>
      </w:r>
      <w:proofErr w:type="spellEnd"/>
      <w:r>
        <w:rPr>
          <w:rFonts w:ascii="Times New Roman" w:hAnsi="Times New Roman" w:cs="Times New Roman"/>
          <w:sz w:val="24"/>
          <w:szCs w:val="24"/>
        </w:rPr>
        <w:t xml:space="preserve">, E., &amp; </w:t>
      </w:r>
      <w:proofErr w:type="spellStart"/>
      <w:r>
        <w:rPr>
          <w:rFonts w:ascii="Times New Roman" w:hAnsi="Times New Roman" w:cs="Times New Roman"/>
          <w:sz w:val="24"/>
          <w:szCs w:val="24"/>
        </w:rPr>
        <w:t>Paikousis</w:t>
      </w:r>
      <w:proofErr w:type="spellEnd"/>
      <w:r>
        <w:rPr>
          <w:rFonts w:ascii="Times New Roman" w:hAnsi="Times New Roman" w:cs="Times New Roman"/>
          <w:sz w:val="24"/>
          <w:szCs w:val="24"/>
        </w:rPr>
        <w:t>, L. (2015).</w:t>
      </w:r>
      <w:proofErr w:type="gramEnd"/>
      <w:r>
        <w:rPr>
          <w:rFonts w:ascii="Times New Roman" w:hAnsi="Times New Roman" w:cs="Times New Roman"/>
          <w:sz w:val="24"/>
          <w:szCs w:val="24"/>
        </w:rPr>
        <w:t xml:space="preserve"> A randomized </w:t>
      </w:r>
    </w:p>
    <w:p w14:paraId="0D826416"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controlled</w:t>
      </w:r>
      <w:proofErr w:type="gramEnd"/>
      <w:r>
        <w:rPr>
          <w:rFonts w:ascii="Times New Roman" w:hAnsi="Times New Roman" w:cs="Times New Roman"/>
          <w:sz w:val="24"/>
          <w:szCs w:val="24"/>
        </w:rPr>
        <w:t xml:space="preserve"> trial for the effectiveness of progressive muscle relaxation and guided</w:t>
      </w:r>
    </w:p>
    <w:p w14:paraId="5E466719"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imagery</w:t>
      </w:r>
      <w:proofErr w:type="gramEnd"/>
      <w:r>
        <w:rPr>
          <w:rFonts w:ascii="Times New Roman" w:hAnsi="Times New Roman" w:cs="Times New Roman"/>
          <w:sz w:val="24"/>
          <w:szCs w:val="24"/>
        </w:rPr>
        <w:t xml:space="preserve"> as anxiety reducing interventions in breast and prostate cancer patients </w:t>
      </w:r>
    </w:p>
    <w:p w14:paraId="4DEE1262"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undergoing</w:t>
      </w:r>
      <w:proofErr w:type="gramEnd"/>
      <w:r>
        <w:rPr>
          <w:rFonts w:ascii="Times New Roman" w:hAnsi="Times New Roman" w:cs="Times New Roman"/>
          <w:sz w:val="24"/>
          <w:szCs w:val="24"/>
        </w:rPr>
        <w:t xml:space="preserve"> chemotherapy. </w:t>
      </w:r>
      <w:r w:rsidRPr="00844E5E">
        <w:rPr>
          <w:rFonts w:ascii="Times New Roman" w:hAnsi="Times New Roman" w:cs="Times New Roman"/>
          <w:i/>
          <w:sz w:val="24"/>
          <w:szCs w:val="24"/>
        </w:rPr>
        <w:t>Evidence-Based Complementary and Alternative Medicine.</w:t>
      </w:r>
    </w:p>
    <w:p w14:paraId="41440D72"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7" w:history="1">
        <w:r w:rsidRPr="003502E3">
          <w:rPr>
            <w:rStyle w:val="Hyperlink"/>
            <w:rFonts w:ascii="Times New Roman" w:hAnsi="Times New Roman"/>
            <w:sz w:val="24"/>
            <w:szCs w:val="24"/>
          </w:rPr>
          <w:t>http://dx.doi.org/10.1155/2015/270876</w:t>
        </w:r>
      </w:hyperlink>
    </w:p>
    <w:p w14:paraId="6AC4B211"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Chen, S., Wang, H., Yang, H., &amp; Chung, U. (2015).</w:t>
      </w:r>
      <w:proofErr w:type="gramEnd"/>
      <w:r>
        <w:rPr>
          <w:rFonts w:ascii="Times New Roman" w:hAnsi="Times New Roman" w:cs="Times New Roman"/>
          <w:sz w:val="24"/>
          <w:szCs w:val="24"/>
        </w:rPr>
        <w:t xml:space="preserve"> Effect of relaxation with guided imagery on </w:t>
      </w:r>
    </w:p>
    <w:p w14:paraId="16F02659" w14:textId="77777777" w:rsidR="007A6DC2" w:rsidRDefault="007A6DC2" w:rsidP="007A6DC2">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physical</w:t>
      </w:r>
      <w:proofErr w:type="gramEnd"/>
      <w:r>
        <w:rPr>
          <w:rFonts w:ascii="Times New Roman" w:hAnsi="Times New Roman" w:cs="Times New Roman"/>
          <w:sz w:val="24"/>
          <w:szCs w:val="24"/>
        </w:rPr>
        <w:t xml:space="preserve"> and psychological symptoms of breast cancer patients undergoing chemotherapy. </w:t>
      </w:r>
      <w:proofErr w:type="gramStart"/>
      <w:r w:rsidRPr="00844E5E">
        <w:rPr>
          <w:rFonts w:ascii="Times New Roman" w:hAnsi="Times New Roman" w:cs="Times New Roman"/>
          <w:i/>
          <w:sz w:val="24"/>
          <w:szCs w:val="24"/>
        </w:rPr>
        <w:t>Iranian Red Crescent Medical Journal</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17(11).</w:t>
      </w:r>
      <w:proofErr w:type="gramEnd"/>
    </w:p>
    <w:p w14:paraId="15FBD4AA" w14:textId="77777777" w:rsidR="007A6DC2" w:rsidRDefault="007A6DC2" w:rsidP="007A6DC2">
      <w:pPr>
        <w:spacing w:line="480" w:lineRule="auto"/>
        <w:ind w:left="720"/>
        <w:rPr>
          <w:rStyle w:val="Hyperlink"/>
          <w:rFonts w:ascii="Times New Roman" w:hAnsi="Times New Roman"/>
          <w:sz w:val="24"/>
          <w:szCs w:val="24"/>
        </w:rPr>
      </w:pP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8" w:history="1">
        <w:r w:rsidRPr="003502E3">
          <w:rPr>
            <w:rStyle w:val="Hyperlink"/>
            <w:rFonts w:ascii="Times New Roman" w:hAnsi="Times New Roman"/>
            <w:sz w:val="24"/>
            <w:szCs w:val="24"/>
          </w:rPr>
          <w:t>https://dx.doi.org/10.5812%2Fircmj.31277</w:t>
        </w:r>
      </w:hyperlink>
    </w:p>
    <w:p w14:paraId="791A374D" w14:textId="77777777" w:rsidR="007A6DC2" w:rsidRDefault="007A6DC2" w:rsidP="007A6DC2">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Hewit</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Herdman</w:t>
      </w:r>
      <w:proofErr w:type="spellEnd"/>
      <w:r>
        <w:rPr>
          <w:rFonts w:ascii="Times New Roman" w:hAnsi="Times New Roman" w:cs="Times New Roman"/>
          <w:sz w:val="24"/>
          <w:szCs w:val="24"/>
        </w:rPr>
        <w:t>, R., &amp; Holland, J. (2004).</w:t>
      </w:r>
      <w:proofErr w:type="gramEnd"/>
      <w:r>
        <w:rPr>
          <w:rFonts w:ascii="Times New Roman" w:hAnsi="Times New Roman" w:cs="Times New Roman"/>
          <w:sz w:val="24"/>
          <w:szCs w:val="24"/>
        </w:rPr>
        <w:t xml:space="preserve"> Meeting psychological needs of women with</w:t>
      </w:r>
    </w:p>
    <w:p w14:paraId="7DC871FD"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breast</w:t>
      </w:r>
      <w:proofErr w:type="gramEnd"/>
      <w:r>
        <w:rPr>
          <w:rFonts w:ascii="Times New Roman" w:hAnsi="Times New Roman" w:cs="Times New Roman"/>
          <w:sz w:val="24"/>
          <w:szCs w:val="24"/>
        </w:rPr>
        <w:t xml:space="preserve"> cancer. </w:t>
      </w:r>
      <w:proofErr w:type="gramStart"/>
      <w:r>
        <w:rPr>
          <w:rFonts w:ascii="Times New Roman" w:hAnsi="Times New Roman" w:cs="Times New Roman"/>
          <w:sz w:val="24"/>
          <w:szCs w:val="24"/>
        </w:rPr>
        <w:t>Institute of Medicine and National Research Council.</w:t>
      </w:r>
      <w:proofErr w:type="gramEnd"/>
      <w:r>
        <w:rPr>
          <w:rFonts w:ascii="Times New Roman" w:hAnsi="Times New Roman" w:cs="Times New Roman"/>
          <w:sz w:val="24"/>
          <w:szCs w:val="24"/>
        </w:rPr>
        <w:t xml:space="preserve"> The National </w:t>
      </w:r>
    </w:p>
    <w:p w14:paraId="0DCA0235" w14:textId="77777777" w:rsidR="007A6DC2"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t>Academic Press. 1-289.</w:t>
      </w:r>
    </w:p>
    <w:p w14:paraId="19C35225" w14:textId="77777777" w:rsidR="007A6DC2" w:rsidRPr="00443ADA" w:rsidRDefault="007A6DC2" w:rsidP="007A6DC2">
      <w:pPr>
        <w:spacing w:line="480" w:lineRule="auto"/>
        <w:rPr>
          <w:rFonts w:ascii="Times New Roman" w:hAnsi="Times New Roman" w:cs="Times New Roman"/>
          <w:i/>
          <w:sz w:val="24"/>
          <w:szCs w:val="24"/>
        </w:rPr>
      </w:pPr>
      <w:r>
        <w:rPr>
          <w:rFonts w:ascii="Times New Roman" w:hAnsi="Times New Roman" w:cs="Times New Roman"/>
          <w:sz w:val="24"/>
          <w:szCs w:val="24"/>
        </w:rPr>
        <w:t xml:space="preserve">King, K. (2010). A Review of the effects of guided imagery on cancer patients with pain. </w:t>
      </w:r>
      <w:r w:rsidRPr="00443ADA">
        <w:rPr>
          <w:rFonts w:ascii="Times New Roman" w:hAnsi="Times New Roman" w:cs="Times New Roman"/>
          <w:i/>
          <w:sz w:val="24"/>
          <w:szCs w:val="24"/>
        </w:rPr>
        <w:t xml:space="preserve">SAGE </w:t>
      </w:r>
    </w:p>
    <w:p w14:paraId="75331354" w14:textId="77777777" w:rsidR="007A6DC2" w:rsidRPr="00443ADA" w:rsidRDefault="007A6DC2" w:rsidP="007A6DC2">
      <w:pPr>
        <w:spacing w:line="480" w:lineRule="auto"/>
        <w:rPr>
          <w:rFonts w:ascii="Times New Roman" w:hAnsi="Times New Roman" w:cs="Times New Roman"/>
          <w:sz w:val="24"/>
          <w:szCs w:val="24"/>
        </w:rPr>
      </w:pPr>
      <w:r w:rsidRPr="00443ADA">
        <w:rPr>
          <w:rFonts w:ascii="Times New Roman" w:hAnsi="Times New Roman" w:cs="Times New Roman"/>
          <w:i/>
          <w:sz w:val="24"/>
          <w:szCs w:val="24"/>
        </w:rPr>
        <w:tab/>
      </w:r>
      <w:proofErr w:type="gramStart"/>
      <w:r w:rsidRPr="00443ADA">
        <w:rPr>
          <w:rFonts w:ascii="Times New Roman" w:hAnsi="Times New Roman" w:cs="Times New Roman"/>
          <w:i/>
          <w:sz w:val="24"/>
          <w:szCs w:val="24"/>
        </w:rPr>
        <w:t>Journals.</w:t>
      </w:r>
      <w:r>
        <w:rPr>
          <w:rFonts w:ascii="Times New Roman" w:hAnsi="Times New Roman" w:cs="Times New Roman"/>
          <w:sz w:val="24"/>
          <w:szCs w:val="24"/>
        </w:rPr>
        <w:t>15(</w:t>
      </w:r>
      <w:proofErr w:type="gramEnd"/>
      <w:r>
        <w:rPr>
          <w:rFonts w:ascii="Times New Roman" w:hAnsi="Times New Roman" w:cs="Times New Roman"/>
          <w:sz w:val="24"/>
          <w:szCs w:val="24"/>
        </w:rPr>
        <w:t>2), 98-107.</w:t>
      </w:r>
    </w:p>
    <w:p w14:paraId="43797F11" w14:textId="77777777" w:rsidR="007A6DC2" w:rsidRDefault="007A6DC2" w:rsidP="007A6DC2">
      <w:pPr>
        <w:spacing w:line="480" w:lineRule="auto"/>
        <w:rPr>
          <w:rStyle w:val="Hyperlink"/>
          <w:rFonts w:ascii="Times New Roman" w:hAnsi="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hyperlink r:id="rId9" w:history="1">
        <w:r w:rsidRPr="005A0D1A">
          <w:rPr>
            <w:rStyle w:val="Hyperlink"/>
            <w:rFonts w:ascii="Times New Roman" w:hAnsi="Times New Roman"/>
            <w:sz w:val="24"/>
            <w:szCs w:val="24"/>
          </w:rPr>
          <w:t>https://doi.org/10.1177%2F1533210110388113</w:t>
        </w:r>
      </w:hyperlink>
    </w:p>
    <w:p w14:paraId="270C8B44" w14:textId="77777777" w:rsidR="007A6DC2" w:rsidRDefault="007A6DC2" w:rsidP="007A6DC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Lee, M. H., Kim, D. H. &amp; Yu, H. S. (2013).</w:t>
      </w:r>
      <w:proofErr w:type="gramEnd"/>
      <w:r>
        <w:rPr>
          <w:rFonts w:ascii="Times New Roman" w:hAnsi="Times New Roman" w:cs="Times New Roman"/>
          <w:sz w:val="24"/>
          <w:szCs w:val="24"/>
        </w:rPr>
        <w:t xml:space="preserve"> The effect of guided imagery on stress and </w:t>
      </w:r>
    </w:p>
    <w:p w14:paraId="27476C3F" w14:textId="77777777" w:rsidR="007A6DC2" w:rsidRDefault="007A6DC2" w:rsidP="007A6DC2">
      <w:pPr>
        <w:spacing w:line="480" w:lineRule="auto"/>
        <w:ind w:left="720"/>
        <w:rPr>
          <w:rFonts w:ascii="Times New Roman" w:hAnsi="Times New Roman" w:cs="Times New Roman"/>
          <w:i/>
          <w:sz w:val="24"/>
          <w:szCs w:val="24"/>
        </w:rPr>
      </w:pPr>
      <w:proofErr w:type="gramStart"/>
      <w:r>
        <w:rPr>
          <w:rFonts w:ascii="Times New Roman" w:hAnsi="Times New Roman" w:cs="Times New Roman"/>
          <w:sz w:val="24"/>
          <w:szCs w:val="24"/>
        </w:rPr>
        <w:lastRenderedPageBreak/>
        <w:t>fatigue</w:t>
      </w:r>
      <w:proofErr w:type="gramEnd"/>
      <w:r>
        <w:rPr>
          <w:rFonts w:ascii="Times New Roman" w:hAnsi="Times New Roman" w:cs="Times New Roman"/>
          <w:sz w:val="24"/>
          <w:szCs w:val="24"/>
        </w:rPr>
        <w:t xml:space="preserve"> in patients with cancer undergoing radioactive iodine therapy. </w:t>
      </w:r>
      <w:r w:rsidRPr="00A0589E">
        <w:rPr>
          <w:rFonts w:ascii="Times New Roman" w:hAnsi="Times New Roman" w:cs="Times New Roman"/>
          <w:i/>
          <w:sz w:val="24"/>
          <w:szCs w:val="24"/>
        </w:rPr>
        <w:t>Evidence-based Complementary and Alternative Medicin</w:t>
      </w:r>
      <w:r>
        <w:rPr>
          <w:rFonts w:ascii="Times New Roman" w:hAnsi="Times New Roman" w:cs="Times New Roman"/>
          <w:i/>
          <w:sz w:val="24"/>
          <w:szCs w:val="24"/>
        </w:rPr>
        <w:t>e</w:t>
      </w:r>
    </w:p>
    <w:p w14:paraId="7A107DBB" w14:textId="77777777" w:rsidR="007A6DC2" w:rsidRDefault="007A6DC2" w:rsidP="007A6DC2">
      <w:pPr>
        <w:spacing w:line="480" w:lineRule="auto"/>
        <w:ind w:left="720"/>
        <w:rPr>
          <w:rFonts w:ascii="Times New Roman" w:hAnsi="Times New Roman" w:cs="Times New Roman"/>
          <w:sz w:val="24"/>
          <w:szCs w:val="24"/>
        </w:rPr>
      </w:pPr>
      <w:proofErr w:type="spellStart"/>
      <w:proofErr w:type="gramStart"/>
      <w:r>
        <w:rPr>
          <w:rFonts w:ascii="Times New Roman" w:hAnsi="Times New Roman" w:cs="Times New Roman"/>
          <w:sz w:val="24"/>
          <w:szCs w:val="24"/>
        </w:rPr>
        <w:t>doi</w:t>
      </w:r>
      <w:proofErr w:type="spellEnd"/>
      <w:proofErr w:type="gramEnd"/>
      <w:r>
        <w:rPr>
          <w:rFonts w:ascii="Times New Roman" w:hAnsi="Times New Roman" w:cs="Times New Roman"/>
          <w:sz w:val="24"/>
          <w:szCs w:val="24"/>
        </w:rPr>
        <w:t xml:space="preserve">: </w:t>
      </w:r>
      <w:hyperlink r:id="rId10" w:history="1">
        <w:r w:rsidRPr="005A0D1A">
          <w:rPr>
            <w:rStyle w:val="Hyperlink"/>
            <w:rFonts w:ascii="Times New Roman" w:hAnsi="Times New Roman"/>
            <w:sz w:val="24"/>
            <w:szCs w:val="24"/>
          </w:rPr>
          <w:t>https://dx.doi.org/10.1155%2F2013%2F130324</w:t>
        </w:r>
      </w:hyperlink>
    </w:p>
    <w:p w14:paraId="65B46EC2" w14:textId="77777777" w:rsidR="007A6DC2" w:rsidRDefault="007A6DC2" w:rsidP="007A6DC2">
      <w:pPr>
        <w:spacing w:line="480" w:lineRule="auto"/>
        <w:rPr>
          <w:rFonts w:ascii="Times New Roman" w:hAnsi="Times New Roman" w:cs="Times New Roman"/>
          <w:sz w:val="24"/>
          <w:szCs w:val="24"/>
        </w:rPr>
      </w:pPr>
    </w:p>
    <w:p w14:paraId="560A042F" w14:textId="77777777" w:rsidR="007A6DC2" w:rsidRDefault="007A6DC2" w:rsidP="007A6DC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Scmidt</w:t>
      </w:r>
      <w:proofErr w:type="spellEnd"/>
      <w:r>
        <w:rPr>
          <w:rFonts w:ascii="Times New Roman" w:hAnsi="Times New Roman" w:cs="Times New Roman"/>
          <w:sz w:val="24"/>
          <w:szCs w:val="24"/>
        </w:rPr>
        <w:t xml:space="preserve">, L. R. K. &amp; Ernst, E. (2005). A systematic review of guided imagery as an adjuvant </w:t>
      </w:r>
    </w:p>
    <w:p w14:paraId="594F54A4" w14:textId="77777777" w:rsidR="007A6DC2" w:rsidRPr="004A48F4" w:rsidRDefault="007A6DC2" w:rsidP="007A6DC2">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cancer</w:t>
      </w:r>
      <w:proofErr w:type="gramEnd"/>
      <w:r>
        <w:rPr>
          <w:rFonts w:ascii="Times New Roman" w:hAnsi="Times New Roman" w:cs="Times New Roman"/>
          <w:sz w:val="24"/>
          <w:szCs w:val="24"/>
        </w:rPr>
        <w:t xml:space="preserve"> therapy. </w:t>
      </w:r>
      <w:r w:rsidRPr="004A48F4">
        <w:rPr>
          <w:rFonts w:ascii="Times New Roman" w:hAnsi="Times New Roman" w:cs="Times New Roman"/>
          <w:i/>
          <w:sz w:val="24"/>
          <w:szCs w:val="24"/>
        </w:rPr>
        <w:t>Psycho-Oncology</w:t>
      </w:r>
      <w:r>
        <w:rPr>
          <w:rFonts w:ascii="Times New Roman" w:hAnsi="Times New Roman" w:cs="Times New Roman"/>
          <w:sz w:val="24"/>
          <w:szCs w:val="24"/>
        </w:rPr>
        <w:t xml:space="preserve">. </w:t>
      </w:r>
      <w:proofErr w:type="gramStart"/>
      <w:r>
        <w:rPr>
          <w:rFonts w:ascii="Times New Roman" w:hAnsi="Times New Roman" w:cs="Times New Roman"/>
          <w:sz w:val="24"/>
          <w:szCs w:val="24"/>
        </w:rPr>
        <w:t>14(1), 607-617.</w:t>
      </w:r>
      <w:proofErr w:type="gramEnd"/>
    </w:p>
    <w:p w14:paraId="536F020D" w14:textId="77777777" w:rsidR="007A6DC2" w:rsidRPr="00B535D5" w:rsidRDefault="007A6DC2" w:rsidP="007A6DC2">
      <w:pPr>
        <w:rPr>
          <w:rFonts w:ascii="Times New Roman" w:hAnsi="Times New Roman" w:cs="Times New Roman"/>
          <w:sz w:val="24"/>
          <w:szCs w:val="24"/>
        </w:rPr>
      </w:pPr>
    </w:p>
    <w:p w14:paraId="508E0AFB" w14:textId="77777777" w:rsidR="00CC53B1" w:rsidRPr="001F7E0F" w:rsidRDefault="00CC53B1" w:rsidP="00FD301C">
      <w:pPr>
        <w:spacing w:line="480" w:lineRule="auto"/>
        <w:jc w:val="center"/>
        <w:rPr>
          <w:rFonts w:ascii="Times New Roman" w:eastAsia="Times New Roman" w:hAnsi="Times New Roman" w:cs="Times New Roman"/>
          <w:sz w:val="24"/>
          <w:szCs w:val="24"/>
        </w:rPr>
      </w:pPr>
    </w:p>
    <w:sectPr w:rsidR="00CC53B1" w:rsidRPr="001F7E0F" w:rsidSect="00CA316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2E5428" w14:textId="77777777" w:rsidR="00C24BAF" w:rsidRDefault="00C24BAF" w:rsidP="00CA3169">
      <w:pPr>
        <w:spacing w:after="0" w:line="240" w:lineRule="auto"/>
      </w:pPr>
      <w:r>
        <w:separator/>
      </w:r>
    </w:p>
  </w:endnote>
  <w:endnote w:type="continuationSeparator" w:id="0">
    <w:p w14:paraId="5BD489C2" w14:textId="77777777" w:rsidR="00C24BAF" w:rsidRDefault="00C24BAF" w:rsidP="00CA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Consolas"/>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824EF" w14:textId="77777777" w:rsidR="00C24BAF" w:rsidRDefault="00C24BAF" w:rsidP="00CA3169">
      <w:pPr>
        <w:spacing w:after="0" w:line="240" w:lineRule="auto"/>
      </w:pPr>
      <w:r>
        <w:separator/>
      </w:r>
    </w:p>
  </w:footnote>
  <w:footnote w:type="continuationSeparator" w:id="0">
    <w:p w14:paraId="241F6547" w14:textId="77777777" w:rsidR="00C24BAF" w:rsidRDefault="00C24BAF" w:rsidP="00CA3169">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B0109" w14:textId="311F2D54" w:rsidR="00C24BAF" w:rsidRDefault="00C24BAF" w:rsidP="00C24BAF">
    <w:pPr>
      <w:spacing w:line="480" w:lineRule="auto"/>
      <w:rPr>
        <w:rFonts w:ascii="Times New Roman" w:hAnsi="Times New Roman" w:cs="Times New Roman"/>
        <w:sz w:val="24"/>
        <w:szCs w:val="24"/>
      </w:rPr>
    </w:pPr>
    <w:r>
      <w:rPr>
        <w:rFonts w:ascii="Times New Roman" w:hAnsi="Times New Roman" w:cs="Times New Roman"/>
        <w:sz w:val="24"/>
        <w:szCs w:val="24"/>
      </w:rPr>
      <w:t xml:space="preserve">Guided Imagery in Breast Cancer Patients                                                                                     </w:t>
    </w:r>
    <w:r>
      <w:rPr>
        <w:rStyle w:val="PageNumber"/>
      </w:rPr>
      <w:fldChar w:fldCharType="begin"/>
    </w:r>
    <w:r>
      <w:rPr>
        <w:rStyle w:val="PageNumber"/>
      </w:rPr>
      <w:instrText xml:space="preserve"> PAGE </w:instrText>
    </w:r>
    <w:r>
      <w:rPr>
        <w:rStyle w:val="PageNumber"/>
      </w:rPr>
      <w:fldChar w:fldCharType="separate"/>
    </w:r>
    <w:r w:rsidR="00577E7D">
      <w:rPr>
        <w:rStyle w:val="PageNumber"/>
        <w:noProof/>
      </w:rPr>
      <w:t>3</w:t>
    </w:r>
    <w:r>
      <w:rPr>
        <w:rStyle w:val="PageNumber"/>
      </w:rPr>
      <w:fldChar w:fldCharType="end"/>
    </w:r>
    <w:r>
      <w:rPr>
        <w:rFonts w:ascii="Times New Roman" w:hAnsi="Times New Roman" w:cs="Times New Roman"/>
        <w:sz w:val="24"/>
        <w:szCs w:val="24"/>
      </w:rPr>
      <w:t xml:space="preserve">                  </w:t>
    </w:r>
  </w:p>
  <w:p w14:paraId="6E5FEB13" w14:textId="70319F59" w:rsidR="00C24BAF" w:rsidRPr="00C24BAF" w:rsidRDefault="00C24BAF" w:rsidP="00C24BAF">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4DA7A" w14:textId="747BBC79" w:rsidR="00C24BAF" w:rsidRPr="00FD301C" w:rsidRDefault="00C24BAF" w:rsidP="00FD301C">
    <w:pPr>
      <w:spacing w:line="480" w:lineRule="auto"/>
      <w:rPr>
        <w:rFonts w:ascii="Times New Roman" w:hAnsi="Times New Roman" w:cs="Times New Roman"/>
        <w:sz w:val="24"/>
        <w:szCs w:val="24"/>
      </w:rPr>
    </w:pPr>
    <w:r w:rsidRPr="00CA3169">
      <w:rPr>
        <w:rFonts w:ascii="Times New Roman" w:hAnsi="Times New Roman" w:cs="Times New Roman"/>
        <w:sz w:val="24"/>
        <w:szCs w:val="24"/>
      </w:rPr>
      <w:t xml:space="preserve">Running head: </w:t>
    </w:r>
    <w:r>
      <w:rPr>
        <w:rFonts w:ascii="Times New Roman" w:hAnsi="Times New Roman" w:cs="Times New Roman"/>
        <w:sz w:val="24"/>
        <w:szCs w:val="24"/>
      </w:rPr>
      <w:t>GUIDED IMAGERY IN BREAST CANCER PATIENTS                                   1</w:t>
    </w:r>
  </w:p>
  <w:p w14:paraId="1813BE5A" w14:textId="4D4E4A25" w:rsidR="00C24BAF" w:rsidRPr="00CA3169" w:rsidRDefault="00C24BAF" w:rsidP="00CA3169">
    <w:pPr>
      <w:pStyle w:val="Header"/>
      <w:jc w:val="right"/>
      <w:rPr>
        <w:rFonts w:ascii="Times New Roman" w:hAnsi="Times New Roman" w:cs="Times New Roman"/>
        <w:sz w:val="24"/>
        <w:szCs w:val="24"/>
      </w:rPr>
    </w:pPr>
    <w:sdt>
      <w:sdtPr>
        <w:rPr>
          <w:rFonts w:ascii="Times New Roman" w:hAnsi="Times New Roman" w:cs="Times New Roman"/>
          <w:sz w:val="24"/>
          <w:szCs w:val="24"/>
        </w:rPr>
        <w:id w:val="1766497055"/>
        <w:docPartObj>
          <w:docPartGallery w:val="Page Numbers (Top of Page)"/>
          <w:docPartUnique/>
        </w:docPartObj>
      </w:sdtPr>
      <w:sdtEndPr>
        <w:rPr>
          <w:noProof/>
        </w:rPr>
      </w:sdtEndPr>
      <w:sdtContent>
        <w:r>
          <w:rPr>
            <w:rFonts w:ascii="Times New Roman" w:hAnsi="Times New Roman" w:cs="Times New Roman"/>
            <w:sz w:val="24"/>
            <w:szCs w:val="24"/>
          </w:rPr>
          <w:tab/>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284"/>
    <w:rsid w:val="00026249"/>
    <w:rsid w:val="000B490E"/>
    <w:rsid w:val="0014554E"/>
    <w:rsid w:val="00147533"/>
    <w:rsid w:val="001A4CE5"/>
    <w:rsid w:val="001B61FD"/>
    <w:rsid w:val="001F7E0F"/>
    <w:rsid w:val="00227AE6"/>
    <w:rsid w:val="0027457D"/>
    <w:rsid w:val="002A5F08"/>
    <w:rsid w:val="00365CAC"/>
    <w:rsid w:val="0037451B"/>
    <w:rsid w:val="0038680D"/>
    <w:rsid w:val="003E7E78"/>
    <w:rsid w:val="00494600"/>
    <w:rsid w:val="004B6E24"/>
    <w:rsid w:val="004E0B7E"/>
    <w:rsid w:val="00532EBB"/>
    <w:rsid w:val="00577E7D"/>
    <w:rsid w:val="005E50CD"/>
    <w:rsid w:val="005F4284"/>
    <w:rsid w:val="00613BB0"/>
    <w:rsid w:val="00692F9E"/>
    <w:rsid w:val="006A5A5E"/>
    <w:rsid w:val="00793E0E"/>
    <w:rsid w:val="007A6DC2"/>
    <w:rsid w:val="00812775"/>
    <w:rsid w:val="00877C03"/>
    <w:rsid w:val="008B1930"/>
    <w:rsid w:val="00941694"/>
    <w:rsid w:val="009F7A0A"/>
    <w:rsid w:val="00AB32E7"/>
    <w:rsid w:val="00B12931"/>
    <w:rsid w:val="00B8445A"/>
    <w:rsid w:val="00C24BAF"/>
    <w:rsid w:val="00CA3169"/>
    <w:rsid w:val="00CC53B1"/>
    <w:rsid w:val="00CE3FCB"/>
    <w:rsid w:val="00CF28F1"/>
    <w:rsid w:val="00D13472"/>
    <w:rsid w:val="00D4394C"/>
    <w:rsid w:val="00DB5F6A"/>
    <w:rsid w:val="00DF3528"/>
    <w:rsid w:val="00E03B9C"/>
    <w:rsid w:val="00E719A8"/>
    <w:rsid w:val="00EC745E"/>
    <w:rsid w:val="00EE71C2"/>
    <w:rsid w:val="00F32F30"/>
    <w:rsid w:val="00F43660"/>
    <w:rsid w:val="00FD30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5E31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301C"/>
    <w:pPr>
      <w:spacing w:before="300" w:after="150" w:line="240" w:lineRule="auto"/>
      <w:outlineLvl w:val="0"/>
    </w:pPr>
    <w:rPr>
      <w:rFonts w:ascii="inherit" w:eastAsia="Times New Roman" w:hAnsi="inherit" w:cs="Times New Roman"/>
      <w:kern w:val="36"/>
      <w:sz w:val="54"/>
      <w:szCs w:val="5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169"/>
  </w:style>
  <w:style w:type="paragraph" w:styleId="Footer">
    <w:name w:val="footer"/>
    <w:basedOn w:val="Normal"/>
    <w:link w:val="FooterChar"/>
    <w:uiPriority w:val="99"/>
    <w:unhideWhenUsed/>
    <w:rsid w:val="00CA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169"/>
  </w:style>
  <w:style w:type="character" w:customStyle="1" w:styleId="Heading1Char">
    <w:name w:val="Heading 1 Char"/>
    <w:basedOn w:val="DefaultParagraphFont"/>
    <w:link w:val="Heading1"/>
    <w:uiPriority w:val="9"/>
    <w:rsid w:val="00FD301C"/>
    <w:rPr>
      <w:rFonts w:ascii="inherit" w:eastAsia="Times New Roman" w:hAnsi="inherit" w:cs="Times New Roman"/>
      <w:kern w:val="36"/>
      <w:sz w:val="54"/>
      <w:szCs w:val="54"/>
    </w:rPr>
  </w:style>
  <w:style w:type="character" w:styleId="Hyperlink">
    <w:name w:val="Hyperlink"/>
    <w:basedOn w:val="DefaultParagraphFont"/>
    <w:uiPriority w:val="99"/>
    <w:unhideWhenUsed/>
    <w:rsid w:val="007A6DC2"/>
    <w:rPr>
      <w:color w:val="0563C1" w:themeColor="hyperlink"/>
      <w:u w:val="single"/>
    </w:rPr>
  </w:style>
  <w:style w:type="character" w:styleId="PageNumber">
    <w:name w:val="page number"/>
    <w:basedOn w:val="DefaultParagraphFont"/>
    <w:uiPriority w:val="99"/>
    <w:semiHidden/>
    <w:unhideWhenUsed/>
    <w:rsid w:val="00C24BA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D301C"/>
    <w:pPr>
      <w:spacing w:before="300" w:after="150" w:line="240" w:lineRule="auto"/>
      <w:outlineLvl w:val="0"/>
    </w:pPr>
    <w:rPr>
      <w:rFonts w:ascii="inherit" w:eastAsia="Times New Roman" w:hAnsi="inherit" w:cs="Times New Roman"/>
      <w:kern w:val="36"/>
      <w:sz w:val="54"/>
      <w:szCs w:val="5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169"/>
  </w:style>
  <w:style w:type="paragraph" w:styleId="Footer">
    <w:name w:val="footer"/>
    <w:basedOn w:val="Normal"/>
    <w:link w:val="FooterChar"/>
    <w:uiPriority w:val="99"/>
    <w:unhideWhenUsed/>
    <w:rsid w:val="00CA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169"/>
  </w:style>
  <w:style w:type="character" w:customStyle="1" w:styleId="Heading1Char">
    <w:name w:val="Heading 1 Char"/>
    <w:basedOn w:val="DefaultParagraphFont"/>
    <w:link w:val="Heading1"/>
    <w:uiPriority w:val="9"/>
    <w:rsid w:val="00FD301C"/>
    <w:rPr>
      <w:rFonts w:ascii="inherit" w:eastAsia="Times New Roman" w:hAnsi="inherit" w:cs="Times New Roman"/>
      <w:kern w:val="36"/>
      <w:sz w:val="54"/>
      <w:szCs w:val="54"/>
    </w:rPr>
  </w:style>
  <w:style w:type="character" w:styleId="Hyperlink">
    <w:name w:val="Hyperlink"/>
    <w:basedOn w:val="DefaultParagraphFont"/>
    <w:uiPriority w:val="99"/>
    <w:unhideWhenUsed/>
    <w:rsid w:val="007A6DC2"/>
    <w:rPr>
      <w:color w:val="0563C1" w:themeColor="hyperlink"/>
      <w:u w:val="single"/>
    </w:rPr>
  </w:style>
  <w:style w:type="character" w:styleId="PageNumber">
    <w:name w:val="page number"/>
    <w:basedOn w:val="DefaultParagraphFont"/>
    <w:uiPriority w:val="99"/>
    <w:semiHidden/>
    <w:unhideWhenUsed/>
    <w:rsid w:val="00C24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40053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dx.doi.org/10.1155/2015/270876" TargetMode="External"/><Relationship Id="rId8" Type="http://schemas.openxmlformats.org/officeDocument/2006/relationships/hyperlink" Target="https://dx.doi.org/10.5812%2Fircmj.31277" TargetMode="External"/><Relationship Id="rId9" Type="http://schemas.openxmlformats.org/officeDocument/2006/relationships/hyperlink" Target="https://doi.org/10.1177%2F1533210110388113" TargetMode="External"/><Relationship Id="rId10" Type="http://schemas.openxmlformats.org/officeDocument/2006/relationships/hyperlink" Target="https://dx.doi.org/10.1155%2F2013%2F1303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885</Words>
  <Characters>5046</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Oscar Rodriguez</cp:lastModifiedBy>
  <cp:revision>4</cp:revision>
  <dcterms:created xsi:type="dcterms:W3CDTF">2019-05-05T23:48:00Z</dcterms:created>
  <dcterms:modified xsi:type="dcterms:W3CDTF">2019-05-06T00:09:00Z</dcterms:modified>
</cp:coreProperties>
</file>